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Hei" w:eastAsia="SimHei"/>
          <w:sz w:val="28"/>
          <w:szCs w:val="28"/>
        </w:rPr>
      </w:pPr>
      <w:r>
        <w:rPr>
          <w:rFonts w:hint="eastAsia" w:ascii="SimHei" w:eastAsia="SimHei"/>
          <w:sz w:val="28"/>
          <w:szCs w:val="28"/>
        </w:rPr>
        <w:t>附件2</w:t>
      </w:r>
    </w:p>
    <w:p>
      <w:pPr>
        <w:jc w:val="center"/>
        <w:rPr>
          <w:rFonts w:ascii="SimSun" w:hAnsi="SimSun" w:cs="SimSun"/>
          <w:w w:val="85"/>
          <w:sz w:val="32"/>
          <w:szCs w:val="32"/>
        </w:rPr>
      </w:pPr>
      <w:r>
        <w:rPr>
          <w:rFonts w:hint="eastAsia" w:ascii="SimSun" w:hAnsi="SimSun" w:cs="SimSun"/>
          <w:b/>
          <w:sz w:val="36"/>
          <w:szCs w:val="36"/>
        </w:rPr>
        <w:t xml:space="preserve"> </w:t>
      </w:r>
      <w:bookmarkStart w:id="0" w:name="_GoBack"/>
      <w:r>
        <w:rPr>
          <w:rFonts w:hint="eastAsia" w:ascii="SimSun" w:hAnsi="SimSun" w:cs="SimSun"/>
          <w:b/>
          <w:sz w:val="36"/>
          <w:szCs w:val="36"/>
        </w:rPr>
        <w:t>贺兰县退役军人事务局招聘工作人员报名</w:t>
      </w:r>
      <w:r>
        <w:rPr>
          <w:rFonts w:hint="eastAsia" w:ascii="SimSun" w:hAnsi="SimSun" w:cs="SimSun"/>
          <w:b/>
          <w:bCs/>
          <w:w w:val="85"/>
          <w:sz w:val="36"/>
          <w:szCs w:val="36"/>
        </w:rPr>
        <w:t>登记表</w:t>
      </w:r>
    </w:p>
    <w:bookmarkEnd w:id="0"/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3"/>
        <w:gridCol w:w="653"/>
        <w:gridCol w:w="788"/>
        <w:gridCol w:w="180"/>
        <w:gridCol w:w="1177"/>
        <w:gridCol w:w="83"/>
        <w:gridCol w:w="900"/>
        <w:gridCol w:w="361"/>
        <w:gridCol w:w="89"/>
        <w:gridCol w:w="83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姓  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 xml:space="preserve">性别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年月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个 人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籍  贯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学 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所学专业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毕业院校</w:t>
            </w:r>
          </w:p>
        </w:tc>
        <w:tc>
          <w:tcPr>
            <w:tcW w:w="6091" w:type="dxa"/>
            <w:gridSpan w:val="10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现有专业技术资格</w:t>
            </w: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应聘岗位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健康状况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户口所在地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婚姻状况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身份证号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通讯地址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电话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  <w:r>
              <w:rPr>
                <w:rFonts w:hint="eastAsia" w:ascii="SimSun" w:hAnsi="SimSun" w:cs="SimSun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  <w:r>
              <w:rPr>
                <w:rFonts w:hint="eastAsia" w:ascii="SimSun" w:hAnsi="SimSun" w:cs="SimSun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  <w:r>
              <w:rPr>
                <w:rFonts w:hint="eastAsia" w:ascii="SimSun" w:hAnsi="SimSun" w:cs="SimSun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</w:p>
          <w:p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  <w:r>
              <w:rPr>
                <w:rFonts w:hint="eastAsia" w:ascii="SimSun" w:hAnsi="SimSun" w:cs="SimSun"/>
                <w:sz w:val="28"/>
                <w:szCs w:val="28"/>
              </w:rPr>
              <w:t>历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rPr>
                <w:rFonts w:ascii="SimSun" w:hAnsi="SimSun" w:cs="SimSu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奖 惩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情 况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获得过何种专业证书，有何专长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况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称  谓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姓  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政治面貌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资格审</w:t>
            </w:r>
          </w:p>
          <w:p>
            <w:pPr>
              <w:spacing w:line="240" w:lineRule="exact"/>
              <w:jc w:val="center"/>
              <w:rPr>
                <w:rFonts w:ascii="SimSun" w:hAnsi="SimSun" w:cs="SimSu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查情况</w:t>
            </w:r>
          </w:p>
        </w:tc>
        <w:tc>
          <w:tcPr>
            <w:tcW w:w="7864" w:type="dxa"/>
            <w:gridSpan w:val="11"/>
            <w:vAlign w:val="bottom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>意见</w:t>
            </w:r>
          </w:p>
        </w:tc>
        <w:tc>
          <w:tcPr>
            <w:tcW w:w="7864" w:type="dxa"/>
            <w:gridSpan w:val="11"/>
            <w:vAlign w:val="bottom"/>
          </w:tcPr>
          <w:p>
            <w:pPr>
              <w:spacing w:line="360" w:lineRule="auto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 xml:space="preserve">                     本人签字确认：</w:t>
            </w:r>
          </w:p>
          <w:p>
            <w:pPr>
              <w:spacing w:line="360" w:lineRule="auto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hint="eastAsia" w:ascii="SimSun" w:hAnsi="SimSun" w:cs="SimSun"/>
                <w:sz w:val="24"/>
                <w:szCs w:val="24"/>
              </w:rPr>
              <w:t xml:space="preserve">                                     年     月    日</w:t>
            </w:r>
          </w:p>
        </w:tc>
      </w:tr>
    </w:tbl>
    <w:p>
      <w:pPr>
        <w:rPr>
          <w:rFonts w:ascii="SimSun" w:hAnsi="SimSun" w:cs="SimSun"/>
          <w:sz w:val="24"/>
          <w:szCs w:val="24"/>
        </w:rPr>
      </w:pPr>
      <w:r>
        <w:rPr>
          <w:rFonts w:hint="eastAsia" w:ascii="SimSun" w:hAnsi="SimSun" w:cs="SimSun"/>
          <w:sz w:val="24"/>
          <w:szCs w:val="24"/>
        </w:rPr>
        <w:t>说明： 1、籍贯、居住地要填写到具体市（县）；</w:t>
      </w:r>
    </w:p>
    <w:p>
      <w:pPr>
        <w:ind w:left="1200" w:hanging="1200" w:hangingChars="500"/>
        <w:rPr>
          <w:rFonts w:ascii="SimSun" w:hAnsi="SimSun" w:cs="SimSun"/>
          <w:sz w:val="24"/>
          <w:szCs w:val="24"/>
        </w:rPr>
      </w:pPr>
      <w:r>
        <w:rPr>
          <w:rFonts w:hint="eastAsia" w:ascii="SimSun" w:hAnsi="SimSun" w:cs="SimSun"/>
          <w:sz w:val="24"/>
          <w:szCs w:val="24"/>
        </w:rPr>
        <w:t xml:space="preserve">       2、个人简历中时间要填写到月，要包括全日制教育和在职教育的经历及时间跨度，各职级职务变化时间要填写清楚；</w:t>
      </w:r>
    </w:p>
    <w:p>
      <w:pPr>
        <w:ind w:left="1200" w:hanging="1200" w:hangingChars="500"/>
        <w:rPr>
          <w:rFonts w:ascii="SimSun" w:hAnsi="SimSun" w:cs="SimSun"/>
          <w:sz w:val="24"/>
          <w:szCs w:val="24"/>
        </w:rPr>
      </w:pPr>
      <w:r>
        <w:rPr>
          <w:rFonts w:hint="eastAsia" w:ascii="SimSun" w:hAnsi="SimSun" w:cs="SimSun"/>
          <w:sz w:val="24"/>
          <w:szCs w:val="24"/>
        </w:rPr>
        <w:t xml:space="preserve">       3、家庭成员及主要社会关系需填写配偶、子女、父母、岳父母、公婆等有关情况；</w:t>
      </w:r>
    </w:p>
    <w:p>
      <w:pPr>
        <w:rPr>
          <w:rFonts w:ascii="SimSun" w:hAnsi="SimSun" w:cs="SimSun"/>
          <w:sz w:val="24"/>
          <w:szCs w:val="24"/>
        </w:rPr>
      </w:pPr>
      <w:r>
        <w:rPr>
          <w:rFonts w:hint="eastAsia" w:ascii="SimSun" w:hAnsi="SimSun" w:cs="SimSun"/>
          <w:sz w:val="24"/>
          <w:szCs w:val="24"/>
        </w:rPr>
        <w:t xml:space="preserve">       4、本人应确保所填内容的真实性。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53D8"/>
    <w:rsid w:val="50605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SimHe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2020-05-22T08:23:00Z</dcterms:created>
  <dc:creator>杨磊</dc:creator>
  <cp:lastModifiedBy>杨磊</cp:lastModifiedBy>
  <dcterms:modified xsi:type="dcterms:W3CDTF">2020-05-22T08:23:41Z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